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69D5E" w14:textId="77777777" w:rsidR="00A35CB6" w:rsidRPr="00A35CB6" w:rsidRDefault="00A35CB6" w:rsidP="00A35CB6">
      <w:pPr>
        <w:rPr>
          <w:rFonts w:ascii="THICCCBOI SemBd" w:hAnsi="THICCCBOI SemBd"/>
        </w:rPr>
      </w:pPr>
      <w:r w:rsidRPr="00A35CB6">
        <w:rPr>
          <w:rFonts w:ascii="THICCCBOI SemBd" w:hAnsi="THICCCBOI SemBd"/>
        </w:rPr>
        <w:t>Differences not Disabilities: Company Prospectus</w:t>
      </w:r>
    </w:p>
    <w:p w14:paraId="07F0195C" w14:textId="77777777" w:rsidR="00A35CB6" w:rsidRPr="00A35CB6" w:rsidRDefault="00A35CB6" w:rsidP="00A35CB6">
      <w:pPr>
        <w:rPr>
          <w:rFonts w:ascii="THICCCBOI SemBd" w:hAnsi="THICCCBOI SemBd"/>
        </w:rPr>
      </w:pPr>
      <w:r w:rsidRPr="00A35CB6">
        <w:rPr>
          <w:rFonts w:ascii="THICCCBOI SemBd" w:hAnsi="THICCCBOI SemBd"/>
        </w:rPr>
        <w:t>Tagline: Differences add colour to a black and white world.</w:t>
      </w:r>
    </w:p>
    <w:p w14:paraId="21099BCA" w14:textId="77777777" w:rsidR="00A35CB6" w:rsidRPr="00A35CB6" w:rsidRDefault="00A35CB6" w:rsidP="00A35CB6">
      <w:pPr>
        <w:rPr>
          <w:rFonts w:ascii="THICCCBOI SemBd" w:hAnsi="THICCCBOI SemBd"/>
        </w:rPr>
      </w:pPr>
      <w:r w:rsidRPr="00A35CB6">
        <w:rPr>
          <w:rFonts w:ascii="THICCCBOI SemBd" w:hAnsi="THICCCBOI SemBd"/>
        </w:rPr>
        <w:t>Elevator Pitch</w:t>
      </w:r>
    </w:p>
    <w:p w14:paraId="08AA6529" w14:textId="1F3DA4EA" w:rsidR="00A35CB6" w:rsidRPr="00A35CB6" w:rsidRDefault="00A35CB6" w:rsidP="00A35CB6">
      <w:pPr>
        <w:rPr>
          <w:rFonts w:ascii="THICCCBOI SemBd" w:hAnsi="THICCCBOI SemBd"/>
        </w:rPr>
      </w:pPr>
      <w:r w:rsidRPr="00A35CB6">
        <w:rPr>
          <w:rFonts w:ascii="THICCCBOI SemBd" w:hAnsi="THICCCBOI SemBd"/>
        </w:rPr>
        <w:t>At Differences not Disabilities, we are dedicated to supplying families, individuals, and professionals with effective resources to help regulate emotions and enhance the quality of life for those with Special Educational Needs (SEN). We have recognized that many SEN-related products are expensive, fragile, and often ineffective for individuals with complex needs. Our initial offerings include sensory bags, stories, and visual supports, with plans to expand into behaviour consultancy to assist with challenging behaviour and further improve lives. We aim to foster a supportive community, raise awareness, and demonstrate that progress is possible for everyone.</w:t>
      </w:r>
    </w:p>
    <w:p w14:paraId="0BF78208" w14:textId="77777777" w:rsidR="00A35CB6" w:rsidRPr="00A35CB6" w:rsidRDefault="00A35CB6" w:rsidP="00A35CB6">
      <w:pPr>
        <w:rPr>
          <w:rFonts w:ascii="THICCCBOI SemBd" w:hAnsi="THICCCBOI SemBd"/>
        </w:rPr>
      </w:pPr>
    </w:p>
    <w:p w14:paraId="31441FDC" w14:textId="77777777" w:rsidR="00A35CB6" w:rsidRPr="00A35CB6" w:rsidRDefault="00A35CB6" w:rsidP="00A35CB6">
      <w:pPr>
        <w:rPr>
          <w:rFonts w:ascii="THICCCBOI SemBd" w:hAnsi="THICCCBOI SemBd"/>
        </w:rPr>
      </w:pPr>
      <w:r w:rsidRPr="00A35CB6">
        <w:rPr>
          <w:rFonts w:ascii="THICCCBOI SemBd" w:hAnsi="THICCCBOI SemBd"/>
        </w:rPr>
        <w:t>1. Company Overview</w:t>
      </w:r>
    </w:p>
    <w:p w14:paraId="1D87022E" w14:textId="77777777" w:rsidR="00A35CB6" w:rsidRPr="00A35CB6" w:rsidRDefault="00A35CB6" w:rsidP="00A35CB6">
      <w:pPr>
        <w:rPr>
          <w:rFonts w:ascii="THICCCBOI SemBd" w:hAnsi="THICCCBOI SemBd"/>
        </w:rPr>
      </w:pPr>
      <w:r w:rsidRPr="00A35CB6">
        <w:rPr>
          <w:rFonts w:ascii="THICCCBOI SemBd" w:hAnsi="THICCCBOI SemBd"/>
        </w:rPr>
        <w:t>Business Name: Differences not Disabilities</w:t>
      </w:r>
    </w:p>
    <w:p w14:paraId="5F6B6E95" w14:textId="77777777" w:rsidR="00A35CB6" w:rsidRPr="00A35CB6" w:rsidRDefault="00A35CB6" w:rsidP="00A35CB6">
      <w:pPr>
        <w:rPr>
          <w:rFonts w:ascii="THICCCBOI SemBd" w:hAnsi="THICCCBOI SemBd"/>
        </w:rPr>
      </w:pPr>
    </w:p>
    <w:p w14:paraId="377E3C18" w14:textId="77777777" w:rsidR="00A35CB6" w:rsidRPr="00A35CB6" w:rsidRDefault="00A35CB6" w:rsidP="00A35CB6">
      <w:pPr>
        <w:rPr>
          <w:rFonts w:ascii="THICCCBOI SemBd" w:hAnsi="THICCCBOI SemBd"/>
        </w:rPr>
      </w:pPr>
      <w:r w:rsidRPr="00A35CB6">
        <w:rPr>
          <w:rFonts w:ascii="THICCCBOI SemBd" w:hAnsi="THICCCBOI SemBd"/>
        </w:rPr>
        <w:t>Tagline: Differences add colour to a black and white world.</w:t>
      </w:r>
    </w:p>
    <w:p w14:paraId="00D44920" w14:textId="77777777" w:rsidR="00A35CB6" w:rsidRPr="00A35CB6" w:rsidRDefault="00A35CB6" w:rsidP="00A35CB6">
      <w:pPr>
        <w:rPr>
          <w:rFonts w:ascii="THICCCBOI SemBd" w:hAnsi="THICCCBOI SemBd"/>
        </w:rPr>
      </w:pPr>
    </w:p>
    <w:p w14:paraId="6B061362" w14:textId="65FEA2DA" w:rsidR="00A35CB6" w:rsidRPr="00A35CB6" w:rsidRDefault="00A35CB6" w:rsidP="00A35CB6">
      <w:pPr>
        <w:rPr>
          <w:rFonts w:ascii="THICCCBOI SemBd" w:hAnsi="THICCCBOI SemBd"/>
        </w:rPr>
      </w:pPr>
      <w:r w:rsidRPr="00A35CB6">
        <w:rPr>
          <w:rFonts w:ascii="THICCCBOI SemBd" w:hAnsi="THICCCBOI SemBd"/>
        </w:rPr>
        <w:t>Mission Statement: To provide affordable, durable, and effective resources for SEN students, and to offer comprehensive behaviour consultancy to support families dealing with challenging behaviour, thereby improving the quality of life for all individuals involved.</w:t>
      </w:r>
    </w:p>
    <w:p w14:paraId="632290BC" w14:textId="77777777" w:rsidR="00A35CB6" w:rsidRPr="00A35CB6" w:rsidRDefault="00A35CB6" w:rsidP="00A35CB6">
      <w:pPr>
        <w:rPr>
          <w:rFonts w:ascii="THICCCBOI SemBd" w:hAnsi="THICCCBOI SemBd"/>
        </w:rPr>
      </w:pPr>
    </w:p>
    <w:p w14:paraId="40176486" w14:textId="77777777" w:rsidR="00A35CB6" w:rsidRPr="00A35CB6" w:rsidRDefault="00A35CB6" w:rsidP="00A35CB6">
      <w:pPr>
        <w:rPr>
          <w:rFonts w:ascii="THICCCBOI SemBd" w:hAnsi="THICCCBOI SemBd"/>
        </w:rPr>
      </w:pPr>
      <w:r w:rsidRPr="00A35CB6">
        <w:rPr>
          <w:rFonts w:ascii="THICCCBOI SemBd" w:hAnsi="THICCCBOI SemBd"/>
        </w:rPr>
        <w:t>2. Our Vision</w:t>
      </w:r>
    </w:p>
    <w:p w14:paraId="5C78358E" w14:textId="77777777" w:rsidR="00A35CB6" w:rsidRPr="00A35CB6" w:rsidRDefault="00A35CB6" w:rsidP="00A35CB6">
      <w:pPr>
        <w:rPr>
          <w:rFonts w:ascii="THICCCBOI SemBd" w:hAnsi="THICCCBOI SemBd"/>
        </w:rPr>
      </w:pPr>
      <w:r w:rsidRPr="00A35CB6">
        <w:rPr>
          <w:rFonts w:ascii="THICCCBOI SemBd" w:hAnsi="THICCCBOI SemBd"/>
        </w:rPr>
        <w:t>Our vision is to create an inclusive world where individuals with SEN are understood, supported, and celebrated for their unique differences. We aim to bridge the gap in resources and support systems, making them accessible and effective for everyone.</w:t>
      </w:r>
    </w:p>
    <w:p w14:paraId="0AAB705D" w14:textId="77777777" w:rsidR="00A35CB6" w:rsidRPr="00A35CB6" w:rsidRDefault="00A35CB6" w:rsidP="00A35CB6">
      <w:pPr>
        <w:rPr>
          <w:rFonts w:ascii="THICCCBOI SemBd" w:hAnsi="THICCCBOI SemBd"/>
        </w:rPr>
      </w:pPr>
    </w:p>
    <w:p w14:paraId="6E026936" w14:textId="77777777" w:rsidR="00A35CB6" w:rsidRPr="00A35CB6" w:rsidRDefault="00A35CB6" w:rsidP="00A35CB6">
      <w:pPr>
        <w:rPr>
          <w:rFonts w:ascii="THICCCBOI SemBd" w:hAnsi="THICCCBOI SemBd"/>
        </w:rPr>
      </w:pPr>
      <w:r w:rsidRPr="00A35CB6">
        <w:rPr>
          <w:rFonts w:ascii="THICCCBOI SemBd" w:hAnsi="THICCCBOI SemBd"/>
        </w:rPr>
        <w:t>3. Core Values</w:t>
      </w:r>
    </w:p>
    <w:p w14:paraId="6D8B3D1E" w14:textId="77777777" w:rsidR="00A35CB6" w:rsidRPr="00A35CB6" w:rsidRDefault="00A35CB6" w:rsidP="00A35CB6">
      <w:pPr>
        <w:rPr>
          <w:rFonts w:ascii="THICCCBOI SemBd" w:hAnsi="THICCCBOI SemBd"/>
        </w:rPr>
      </w:pPr>
      <w:r w:rsidRPr="00A35CB6">
        <w:rPr>
          <w:rFonts w:ascii="THICCCBOI SemBd" w:hAnsi="THICCCBOI SemBd"/>
        </w:rPr>
        <w:t>Empathy: Understanding and addressing the unique needs of each individual.</w:t>
      </w:r>
    </w:p>
    <w:p w14:paraId="11B49586" w14:textId="77777777" w:rsidR="00A35CB6" w:rsidRPr="00A35CB6" w:rsidRDefault="00A35CB6" w:rsidP="00A35CB6">
      <w:pPr>
        <w:rPr>
          <w:rFonts w:ascii="THICCCBOI SemBd" w:hAnsi="THICCCBOI SemBd"/>
        </w:rPr>
      </w:pPr>
      <w:r w:rsidRPr="00A35CB6">
        <w:rPr>
          <w:rFonts w:ascii="THICCCBOI SemBd" w:hAnsi="THICCCBOI SemBd"/>
        </w:rPr>
        <w:t>Inclusivity: Creating products and services that are accessible to all.</w:t>
      </w:r>
    </w:p>
    <w:p w14:paraId="57D8DF44" w14:textId="77777777" w:rsidR="00A35CB6" w:rsidRPr="00A35CB6" w:rsidRDefault="00A35CB6" w:rsidP="00A35CB6">
      <w:pPr>
        <w:rPr>
          <w:rFonts w:ascii="THICCCBOI SemBd" w:hAnsi="THICCCBOI SemBd"/>
        </w:rPr>
      </w:pPr>
      <w:r w:rsidRPr="00A35CB6">
        <w:rPr>
          <w:rFonts w:ascii="THICCCBOI SemBd" w:hAnsi="THICCCBOI SemBd"/>
        </w:rPr>
        <w:t>Quality: Providing durable and effective resources.</w:t>
      </w:r>
    </w:p>
    <w:p w14:paraId="35FA0646" w14:textId="77777777" w:rsidR="00A35CB6" w:rsidRPr="00A35CB6" w:rsidRDefault="00A35CB6" w:rsidP="00A35CB6">
      <w:pPr>
        <w:rPr>
          <w:rFonts w:ascii="THICCCBOI SemBd" w:hAnsi="THICCCBOI SemBd"/>
        </w:rPr>
      </w:pPr>
      <w:r w:rsidRPr="00A35CB6">
        <w:rPr>
          <w:rFonts w:ascii="THICCCBOI SemBd" w:hAnsi="THICCCBOI SemBd"/>
        </w:rPr>
        <w:t>Support: Offering comprehensive support to families and caregivers.</w:t>
      </w:r>
    </w:p>
    <w:p w14:paraId="53CF8BB6" w14:textId="77777777" w:rsidR="00A35CB6" w:rsidRPr="00A35CB6" w:rsidRDefault="00A35CB6" w:rsidP="00A35CB6">
      <w:pPr>
        <w:rPr>
          <w:rFonts w:ascii="THICCCBOI SemBd" w:hAnsi="THICCCBOI SemBd"/>
        </w:rPr>
      </w:pPr>
      <w:r w:rsidRPr="00A35CB6">
        <w:rPr>
          <w:rFonts w:ascii="THICCCBOI SemBd" w:hAnsi="THICCCBOI SemBd"/>
        </w:rPr>
        <w:t>Awareness: Promoting understanding and acceptance of SEN individuals in the wider community.</w:t>
      </w:r>
    </w:p>
    <w:p w14:paraId="5C2FAE9D" w14:textId="77777777" w:rsidR="00A35CB6" w:rsidRPr="00A35CB6" w:rsidRDefault="00A35CB6" w:rsidP="00A35CB6">
      <w:pPr>
        <w:rPr>
          <w:rFonts w:ascii="THICCCBOI SemBd" w:hAnsi="THICCCBOI SemBd"/>
        </w:rPr>
      </w:pPr>
      <w:r w:rsidRPr="00A35CB6">
        <w:rPr>
          <w:rFonts w:ascii="THICCCBOI SemBd" w:hAnsi="THICCCBOI SemBd"/>
        </w:rPr>
        <w:t>4. Our Offerings</w:t>
      </w:r>
    </w:p>
    <w:p w14:paraId="2C4AB3A6" w14:textId="77777777" w:rsidR="00A35CB6" w:rsidRPr="00A35CB6" w:rsidRDefault="00A35CB6" w:rsidP="00A35CB6">
      <w:pPr>
        <w:rPr>
          <w:rFonts w:ascii="THICCCBOI SemBd" w:hAnsi="THICCCBOI SemBd"/>
        </w:rPr>
      </w:pPr>
      <w:r w:rsidRPr="00A35CB6">
        <w:rPr>
          <w:rFonts w:ascii="THICCCBOI SemBd" w:hAnsi="THICCCBOI SemBd"/>
        </w:rPr>
        <w:t>Initial Products:</w:t>
      </w:r>
    </w:p>
    <w:p w14:paraId="48DAAF63" w14:textId="77777777" w:rsidR="00A35CB6" w:rsidRPr="00A35CB6" w:rsidRDefault="00A35CB6" w:rsidP="00A35CB6">
      <w:pPr>
        <w:rPr>
          <w:rFonts w:ascii="THICCCBOI SemBd" w:hAnsi="THICCCBOI SemBd"/>
        </w:rPr>
      </w:pPr>
    </w:p>
    <w:p w14:paraId="088738C4" w14:textId="77777777" w:rsidR="00A35CB6" w:rsidRPr="00A35CB6" w:rsidRDefault="00A35CB6" w:rsidP="00A35CB6">
      <w:pPr>
        <w:rPr>
          <w:rFonts w:ascii="THICCCBOI SemBd" w:hAnsi="THICCCBOI SemBd"/>
        </w:rPr>
      </w:pPr>
      <w:r w:rsidRPr="00A35CB6">
        <w:rPr>
          <w:rFonts w:ascii="THICCCBOI SemBd" w:hAnsi="THICCCBOI SemBd"/>
        </w:rPr>
        <w:lastRenderedPageBreak/>
        <w:t>Sensory Bags: Carefully curated bags filled with items designed to help individuals with sensory processing issues manage their emotions and stay calm.</w:t>
      </w:r>
    </w:p>
    <w:p w14:paraId="46997BD6" w14:textId="77777777" w:rsidR="00A35CB6" w:rsidRPr="00A35CB6" w:rsidRDefault="00A35CB6" w:rsidP="00A35CB6">
      <w:pPr>
        <w:rPr>
          <w:rFonts w:ascii="THICCCBOI SemBd" w:hAnsi="THICCCBOI SemBd"/>
        </w:rPr>
      </w:pPr>
      <w:r w:rsidRPr="00A35CB6">
        <w:rPr>
          <w:rFonts w:ascii="THICCCBOI SemBd" w:hAnsi="THICCCBOI SemBd"/>
        </w:rPr>
        <w:t>Stories: Engaging and inclusive stories that cater to the needs of SEN students, helping them relate to characters and situations.</w:t>
      </w:r>
    </w:p>
    <w:p w14:paraId="0930A945" w14:textId="77777777" w:rsidR="00A35CB6" w:rsidRPr="00A35CB6" w:rsidRDefault="00A35CB6" w:rsidP="00A35CB6">
      <w:pPr>
        <w:rPr>
          <w:rFonts w:ascii="THICCCBOI SemBd" w:hAnsi="THICCCBOI SemBd"/>
        </w:rPr>
      </w:pPr>
      <w:r w:rsidRPr="00A35CB6">
        <w:rPr>
          <w:rFonts w:ascii="THICCCBOI SemBd" w:hAnsi="THICCCBOI SemBd"/>
        </w:rPr>
        <w:t>Visual Supports: Visual aids that assist in communication and understanding, reducing frustration and improving interaction.</w:t>
      </w:r>
    </w:p>
    <w:p w14:paraId="2ADA7E74" w14:textId="77777777" w:rsidR="00A35CB6" w:rsidRPr="00A35CB6" w:rsidRDefault="00A35CB6" w:rsidP="00A35CB6">
      <w:pPr>
        <w:rPr>
          <w:rFonts w:ascii="THICCCBOI SemBd" w:hAnsi="THICCCBOI SemBd"/>
        </w:rPr>
      </w:pPr>
      <w:r w:rsidRPr="00A35CB6">
        <w:rPr>
          <w:rFonts w:ascii="THICCCBOI SemBd" w:hAnsi="THICCCBOI SemBd"/>
        </w:rPr>
        <w:t>Future Services:</w:t>
      </w:r>
    </w:p>
    <w:p w14:paraId="1B31FF6F" w14:textId="77777777" w:rsidR="00A35CB6" w:rsidRPr="00A35CB6" w:rsidRDefault="00A35CB6" w:rsidP="00A35CB6">
      <w:pPr>
        <w:rPr>
          <w:rFonts w:ascii="THICCCBOI SemBd" w:hAnsi="THICCCBOI SemBd"/>
        </w:rPr>
      </w:pPr>
    </w:p>
    <w:p w14:paraId="68211040" w14:textId="5DBA1DEA" w:rsidR="00A35CB6" w:rsidRPr="00A35CB6" w:rsidRDefault="00A35CB6" w:rsidP="00A35CB6">
      <w:pPr>
        <w:rPr>
          <w:rFonts w:ascii="THICCCBOI SemBd" w:hAnsi="THICCCBOI SemBd"/>
        </w:rPr>
      </w:pPr>
      <w:r w:rsidRPr="00A35CB6">
        <w:rPr>
          <w:rFonts w:ascii="THICCCBOI SemBd" w:hAnsi="THICCCBOI SemBd"/>
        </w:rPr>
        <w:t xml:space="preserve">Behaviour Consultancy: Expert advice and strategies for families dealing with challenging </w:t>
      </w:r>
      <w:proofErr w:type="spellStart"/>
      <w:r w:rsidRPr="00A35CB6">
        <w:rPr>
          <w:rFonts w:ascii="THICCCBOI SemBd" w:hAnsi="THICCCBOI SemBd"/>
        </w:rPr>
        <w:t>behavior</w:t>
      </w:r>
      <w:proofErr w:type="spellEnd"/>
      <w:r w:rsidRPr="00A35CB6">
        <w:rPr>
          <w:rFonts w:ascii="THICCCBOI SemBd" w:hAnsi="THICCCBOI SemBd"/>
        </w:rPr>
        <w:t>, offering personalized support plans and training to improve interactions and quality of life.</w:t>
      </w:r>
    </w:p>
    <w:p w14:paraId="577959AA" w14:textId="77777777" w:rsidR="00A35CB6" w:rsidRPr="00A35CB6" w:rsidRDefault="00A35CB6" w:rsidP="00A35CB6">
      <w:pPr>
        <w:rPr>
          <w:rFonts w:ascii="THICCCBOI SemBd" w:hAnsi="THICCCBOI SemBd"/>
        </w:rPr>
      </w:pPr>
      <w:r w:rsidRPr="00A35CB6">
        <w:rPr>
          <w:rFonts w:ascii="THICCCBOI SemBd" w:hAnsi="THICCCBOI SemBd"/>
        </w:rPr>
        <w:t>5. The Problem We Address</w:t>
      </w:r>
    </w:p>
    <w:p w14:paraId="6571B69B" w14:textId="5EC4077E" w:rsidR="00A35CB6" w:rsidRPr="00A35CB6" w:rsidRDefault="00A35CB6" w:rsidP="00A35CB6">
      <w:pPr>
        <w:rPr>
          <w:rFonts w:ascii="THICCCBOI SemBd" w:hAnsi="THICCCBOI SemBd"/>
        </w:rPr>
      </w:pPr>
      <w:r w:rsidRPr="00A35CB6">
        <w:rPr>
          <w:rFonts w:ascii="THICCCBOI SemBd" w:hAnsi="THICCCBOI SemBd"/>
        </w:rPr>
        <w:t>Being a carer for someone with SEN can often be an isolating experience. Families and individuals face high costs, ineffective products, and a lack of understanding from society. Many SEN students miss out on social activities, and parents frequently feel the need to apologize for their child's behaviour, which is often misunderstood.</w:t>
      </w:r>
    </w:p>
    <w:p w14:paraId="56774F12" w14:textId="77777777" w:rsidR="00A35CB6" w:rsidRPr="00A35CB6" w:rsidRDefault="00A35CB6" w:rsidP="00A35CB6">
      <w:pPr>
        <w:rPr>
          <w:rFonts w:ascii="THICCCBOI SemBd" w:hAnsi="THICCCBOI SemBd"/>
        </w:rPr>
      </w:pPr>
    </w:p>
    <w:p w14:paraId="3A213B8F" w14:textId="77777777" w:rsidR="00A35CB6" w:rsidRPr="00A35CB6" w:rsidRDefault="00A35CB6" w:rsidP="00A35CB6">
      <w:pPr>
        <w:rPr>
          <w:rFonts w:ascii="THICCCBOI SemBd" w:hAnsi="THICCCBOI SemBd"/>
        </w:rPr>
      </w:pPr>
      <w:r w:rsidRPr="00A35CB6">
        <w:rPr>
          <w:rFonts w:ascii="THICCCBOI SemBd" w:hAnsi="THICCCBOI SemBd"/>
        </w:rPr>
        <w:t>6. Our Solution</w:t>
      </w:r>
    </w:p>
    <w:p w14:paraId="27F6A482" w14:textId="161459BE" w:rsidR="00A35CB6" w:rsidRPr="00A35CB6" w:rsidRDefault="00A35CB6" w:rsidP="00A35CB6">
      <w:pPr>
        <w:rPr>
          <w:rFonts w:ascii="THICCCBOI SemBd" w:hAnsi="THICCCBOI SemBd"/>
        </w:rPr>
      </w:pPr>
      <w:r w:rsidRPr="00A35CB6">
        <w:rPr>
          <w:rFonts w:ascii="THICCCBOI SemBd" w:hAnsi="THICCCBOI SemBd"/>
        </w:rPr>
        <w:t>We provide affordable and effective resources that truly work for individuals with complex needs. Our sensory bags, stories, and visual supports are designed with durability and practicality in mind. Our behaviour consultancy aims to equip families with the tools and knowledge they need to manage challenging behaviour effectively, promoting a better quality of life.</w:t>
      </w:r>
    </w:p>
    <w:p w14:paraId="3C11D49C" w14:textId="77777777" w:rsidR="00A35CB6" w:rsidRPr="00A35CB6" w:rsidRDefault="00A35CB6" w:rsidP="00A35CB6">
      <w:pPr>
        <w:rPr>
          <w:rFonts w:ascii="THICCCBOI SemBd" w:hAnsi="THICCCBOI SemBd"/>
        </w:rPr>
      </w:pPr>
    </w:p>
    <w:p w14:paraId="13164628" w14:textId="77777777" w:rsidR="00A35CB6" w:rsidRPr="00A35CB6" w:rsidRDefault="00A35CB6" w:rsidP="00A35CB6">
      <w:pPr>
        <w:rPr>
          <w:rFonts w:ascii="THICCCBOI SemBd" w:hAnsi="THICCCBOI SemBd"/>
        </w:rPr>
      </w:pPr>
      <w:r w:rsidRPr="00A35CB6">
        <w:rPr>
          <w:rFonts w:ascii="THICCCBOI SemBd" w:hAnsi="THICCCBOI SemBd"/>
        </w:rPr>
        <w:t>7. Our Impact</w:t>
      </w:r>
    </w:p>
    <w:p w14:paraId="588E2C12" w14:textId="5F59CCF1" w:rsidR="00A35CB6" w:rsidRPr="00A35CB6" w:rsidRDefault="00A35CB6" w:rsidP="00A35CB6">
      <w:pPr>
        <w:rPr>
          <w:rFonts w:ascii="THICCCBOI SemBd" w:hAnsi="THICCCBOI SemBd"/>
        </w:rPr>
      </w:pPr>
      <w:r w:rsidRPr="00A35CB6">
        <w:rPr>
          <w:rFonts w:ascii="THICCCBOI SemBd" w:hAnsi="THICCCBOI SemBd"/>
        </w:rPr>
        <w:t>By spreading awareness and providing much-needed support, we aim to break down barriers and create a more inclusive society. We believe that every individual can make progress and that their differences add valuable colour to our world. Our ultimate goal is to ensure that no family or individual feels alone in their journey.</w:t>
      </w:r>
    </w:p>
    <w:p w14:paraId="613D8993" w14:textId="77777777" w:rsidR="00A35CB6" w:rsidRPr="00A35CB6" w:rsidRDefault="00A35CB6" w:rsidP="00A35CB6">
      <w:pPr>
        <w:rPr>
          <w:rFonts w:ascii="THICCCBOI SemBd" w:hAnsi="THICCCBOI SemBd"/>
        </w:rPr>
      </w:pPr>
    </w:p>
    <w:p w14:paraId="10D3C0D8" w14:textId="77777777" w:rsidR="00A35CB6" w:rsidRPr="00A35CB6" w:rsidRDefault="00A35CB6" w:rsidP="00A35CB6">
      <w:pPr>
        <w:rPr>
          <w:rFonts w:ascii="THICCCBOI SemBd" w:hAnsi="THICCCBOI SemBd"/>
        </w:rPr>
      </w:pPr>
      <w:r w:rsidRPr="00A35CB6">
        <w:rPr>
          <w:rFonts w:ascii="THICCCBOI SemBd" w:hAnsi="THICCCBOI SemBd"/>
        </w:rPr>
        <w:t>8. Contact Us</w:t>
      </w:r>
    </w:p>
    <w:p w14:paraId="2699DC49" w14:textId="77777777" w:rsidR="00A35CB6" w:rsidRPr="00A35CB6" w:rsidRDefault="00A35CB6" w:rsidP="00A35CB6">
      <w:pPr>
        <w:rPr>
          <w:rFonts w:ascii="THICCCBOI SemBd" w:hAnsi="THICCCBOI SemBd"/>
        </w:rPr>
      </w:pPr>
      <w:r w:rsidRPr="00A35CB6">
        <w:rPr>
          <w:rFonts w:ascii="THICCCBOI SemBd" w:hAnsi="THICCCBOI SemBd"/>
        </w:rPr>
        <w:t>For more information about our products and services, or to get involved with Differences not Disabilities, please contact us at:</w:t>
      </w:r>
    </w:p>
    <w:p w14:paraId="77A4B0BC" w14:textId="77777777" w:rsidR="00A35CB6" w:rsidRPr="00A35CB6" w:rsidRDefault="00A35CB6" w:rsidP="00A35CB6">
      <w:pPr>
        <w:rPr>
          <w:rFonts w:ascii="THICCCBOI SemBd" w:hAnsi="THICCCBOI SemBd"/>
        </w:rPr>
      </w:pPr>
    </w:p>
    <w:p w14:paraId="041D22CC" w14:textId="48A29432" w:rsidR="00A35CB6" w:rsidRPr="00A35CB6" w:rsidRDefault="00A35CB6" w:rsidP="00A35CB6">
      <w:pPr>
        <w:rPr>
          <w:rFonts w:ascii="THICCCBOI SemBd" w:hAnsi="THICCCBOI SemBd"/>
        </w:rPr>
      </w:pPr>
      <w:r w:rsidRPr="00A35CB6">
        <w:rPr>
          <w:rFonts w:ascii="THICCCBOI SemBd" w:hAnsi="THICCCBOI SemBd"/>
        </w:rPr>
        <w:t xml:space="preserve">Email: </w:t>
      </w:r>
      <w:r>
        <w:rPr>
          <w:rFonts w:ascii="THICCCBOI SemBd" w:hAnsi="THICCCBOI SemBd"/>
        </w:rPr>
        <w:t>differencesnotdisabilities@gmail.com</w:t>
      </w:r>
    </w:p>
    <w:p w14:paraId="5D9323A7" w14:textId="77777777" w:rsidR="00A35CB6" w:rsidRDefault="00A35CB6" w:rsidP="00A35CB6">
      <w:pPr>
        <w:rPr>
          <w:rFonts w:ascii="THICCCBOI SemBd" w:hAnsi="THICCCBOI SemBd"/>
        </w:rPr>
      </w:pPr>
      <w:r w:rsidRPr="00A35CB6">
        <w:rPr>
          <w:rFonts w:ascii="THICCCBOI SemBd" w:hAnsi="THICCCBOI SemBd"/>
        </w:rPr>
        <w:t xml:space="preserve">Phone: </w:t>
      </w:r>
      <w:r>
        <w:rPr>
          <w:rFonts w:ascii="THICCCBOI SemBd" w:hAnsi="THICCCBOI SemBd"/>
        </w:rPr>
        <w:t>012333680634</w:t>
      </w:r>
    </w:p>
    <w:p w14:paraId="01580C10" w14:textId="4A37E684" w:rsidR="00A35CB6" w:rsidRDefault="00A35CB6" w:rsidP="00A35CB6">
      <w:pPr>
        <w:rPr>
          <w:rFonts w:ascii="THICCCBOI SemBd" w:hAnsi="THICCCBOI SemBd"/>
        </w:rPr>
      </w:pPr>
      <w:r w:rsidRPr="00A35CB6">
        <w:rPr>
          <w:rFonts w:ascii="THICCCBOI SemBd" w:hAnsi="THICCCBOI SemBd"/>
        </w:rPr>
        <w:t>Website: www.differencesnotdisabilities.com</w:t>
      </w:r>
    </w:p>
    <w:p w14:paraId="4F93EFF9" w14:textId="796A01CA" w:rsidR="00A35CB6" w:rsidRPr="00A35CB6" w:rsidRDefault="00A35CB6" w:rsidP="00A35CB6">
      <w:pPr>
        <w:tabs>
          <w:tab w:val="left" w:pos="1063"/>
        </w:tabs>
        <w:rPr>
          <w:rFonts w:ascii="THICCCBOI SemBd" w:hAnsi="THICCCBOI SemBd"/>
        </w:rPr>
      </w:pPr>
      <w:r>
        <w:rPr>
          <w:rFonts w:ascii="THICCCBOI SemBd" w:hAnsi="THICCCBOI SemBd"/>
        </w:rPr>
        <w:tab/>
      </w:r>
    </w:p>
    <w:p w14:paraId="68274E5B" w14:textId="29D3852D" w:rsidR="001846A8" w:rsidRPr="00A35CB6" w:rsidRDefault="00A35CB6" w:rsidP="00A35CB6">
      <w:pPr>
        <w:rPr>
          <w:rFonts w:ascii="THICCCBOI SemBd" w:hAnsi="THICCCBOI SemBd"/>
        </w:rPr>
      </w:pPr>
      <w:r w:rsidRPr="00A35CB6">
        <w:rPr>
          <w:rFonts w:ascii="THICCCBOI SemBd" w:hAnsi="THICCCBOI SemBd"/>
        </w:rPr>
        <w:lastRenderedPageBreak/>
        <w:t xml:space="preserve">Differences not Disabilities: Because every difference adds a unique </w:t>
      </w:r>
      <w:proofErr w:type="spellStart"/>
      <w:r w:rsidRPr="00A35CB6">
        <w:rPr>
          <w:rFonts w:ascii="THICCCBOI SemBd" w:hAnsi="THICCCBOI SemBd"/>
        </w:rPr>
        <w:t>color</w:t>
      </w:r>
      <w:proofErr w:type="spellEnd"/>
      <w:r w:rsidRPr="00A35CB6">
        <w:rPr>
          <w:rFonts w:ascii="THICCCBOI SemBd" w:hAnsi="THICCCBOI SemBd"/>
        </w:rPr>
        <w:t xml:space="preserve"> to our world, and together, we can create a brighter, more inclusive future.</w:t>
      </w:r>
    </w:p>
    <w:sectPr w:rsidR="001846A8" w:rsidRPr="00A35CB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C307D" w14:textId="77777777" w:rsidR="00641252" w:rsidRDefault="00641252" w:rsidP="00641252">
      <w:pPr>
        <w:spacing w:after="0" w:line="240" w:lineRule="auto"/>
      </w:pPr>
      <w:r>
        <w:separator/>
      </w:r>
    </w:p>
  </w:endnote>
  <w:endnote w:type="continuationSeparator" w:id="0">
    <w:p w14:paraId="7E79700F" w14:textId="77777777" w:rsidR="00641252" w:rsidRDefault="00641252" w:rsidP="0064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HICCCBOI SemBd">
    <w:panose1 w:val="00000000000000000000"/>
    <w:charset w:val="00"/>
    <w:family w:val="auto"/>
    <w:pitch w:val="variable"/>
    <w:sig w:usb0="A00000EF" w:usb1="5000E0E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63655" w14:textId="77777777" w:rsidR="00641252" w:rsidRDefault="00641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0F8EE" w14:textId="77777777" w:rsidR="00641252" w:rsidRDefault="006412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F546" w14:textId="77777777" w:rsidR="00641252" w:rsidRDefault="0064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59941" w14:textId="77777777" w:rsidR="00641252" w:rsidRDefault="00641252" w:rsidP="00641252">
      <w:pPr>
        <w:spacing w:after="0" w:line="240" w:lineRule="auto"/>
      </w:pPr>
      <w:r>
        <w:separator/>
      </w:r>
    </w:p>
  </w:footnote>
  <w:footnote w:type="continuationSeparator" w:id="0">
    <w:p w14:paraId="2FE3D2EC" w14:textId="77777777" w:rsidR="00641252" w:rsidRDefault="00641252" w:rsidP="006412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FBB11" w14:textId="1F252E2A" w:rsidR="00641252" w:rsidRDefault="00641252">
    <w:pPr>
      <w:pStyle w:val="Header"/>
    </w:pPr>
    <w:r>
      <w:rPr>
        <w:noProof/>
      </w:rPr>
      <w:pict w14:anchorId="7068C1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6516" o:spid="_x0000_s2050" type="#_x0000_t75" style="position:absolute;margin-left:0;margin-top:0;width:451.1pt;height:451.1pt;z-index:-251657216;mso-position-horizontal:center;mso-position-horizontal-relative:margin;mso-position-vertical:center;mso-position-vertical-relative:margin" o:allowincell="f">
          <v:imagedata r:id="rId1" o:title="Official"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5FF65" w14:textId="7DDBAB98" w:rsidR="00641252" w:rsidRDefault="00641252">
    <w:pPr>
      <w:pStyle w:val="Header"/>
    </w:pPr>
    <w:r>
      <w:rPr>
        <w:noProof/>
      </w:rPr>
      <w:pict w14:anchorId="6F52C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6517" o:spid="_x0000_s2051" type="#_x0000_t75" style="position:absolute;margin-left:0;margin-top:0;width:451.1pt;height:451.1pt;z-index:-251656192;mso-position-horizontal:center;mso-position-horizontal-relative:margin;mso-position-vertical:center;mso-position-vertical-relative:margin" o:allowincell="f">
          <v:imagedata r:id="rId1" o:title="Official"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869FD" w14:textId="5BC2C6FE" w:rsidR="00641252" w:rsidRDefault="00641252">
    <w:pPr>
      <w:pStyle w:val="Header"/>
    </w:pPr>
    <w:r>
      <w:rPr>
        <w:noProof/>
      </w:rPr>
      <w:pict w14:anchorId="5A58E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766515" o:spid="_x0000_s2049" type="#_x0000_t75" style="position:absolute;margin-left:0;margin-top:0;width:451.1pt;height:451.1pt;z-index:-251658240;mso-position-horizontal:center;mso-position-horizontal-relative:margin;mso-position-vertical:center;mso-position-vertical-relative:margin" o:allowincell="f">
          <v:imagedata r:id="rId1" o:title="Official"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B6"/>
    <w:rsid w:val="000535CF"/>
    <w:rsid w:val="00073A7A"/>
    <w:rsid w:val="000B14FE"/>
    <w:rsid w:val="000D5846"/>
    <w:rsid w:val="000D73EC"/>
    <w:rsid w:val="000E4458"/>
    <w:rsid w:val="0011373A"/>
    <w:rsid w:val="001846A8"/>
    <w:rsid w:val="001C3E2C"/>
    <w:rsid w:val="00257324"/>
    <w:rsid w:val="002942B9"/>
    <w:rsid w:val="002E4355"/>
    <w:rsid w:val="00357E94"/>
    <w:rsid w:val="003713DE"/>
    <w:rsid w:val="00377910"/>
    <w:rsid w:val="004A0489"/>
    <w:rsid w:val="004E6B8C"/>
    <w:rsid w:val="005D2ABE"/>
    <w:rsid w:val="006253C0"/>
    <w:rsid w:val="00641252"/>
    <w:rsid w:val="006556AA"/>
    <w:rsid w:val="00672E4B"/>
    <w:rsid w:val="00680DB1"/>
    <w:rsid w:val="0075689D"/>
    <w:rsid w:val="00762024"/>
    <w:rsid w:val="0079126F"/>
    <w:rsid w:val="007955BE"/>
    <w:rsid w:val="00834216"/>
    <w:rsid w:val="00841C9A"/>
    <w:rsid w:val="008B0B1A"/>
    <w:rsid w:val="00956EFE"/>
    <w:rsid w:val="009D18BD"/>
    <w:rsid w:val="00A35CB6"/>
    <w:rsid w:val="00A5448D"/>
    <w:rsid w:val="00A73D99"/>
    <w:rsid w:val="00A91824"/>
    <w:rsid w:val="00B65B1D"/>
    <w:rsid w:val="00B934FE"/>
    <w:rsid w:val="00BA19AA"/>
    <w:rsid w:val="00CB74B3"/>
    <w:rsid w:val="00DC6846"/>
    <w:rsid w:val="00DE4204"/>
    <w:rsid w:val="00E269FC"/>
    <w:rsid w:val="00E96DA8"/>
    <w:rsid w:val="00EB1380"/>
    <w:rsid w:val="00EC034B"/>
    <w:rsid w:val="00EC78E6"/>
    <w:rsid w:val="00EE1DAA"/>
    <w:rsid w:val="00F92546"/>
    <w:rsid w:val="00FA2B4D"/>
    <w:rsid w:val="00FB08FF"/>
    <w:rsid w:val="00FC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0802DC"/>
  <w15:chartTrackingRefBased/>
  <w15:docId w15:val="{F2EDE919-4989-4E59-96F7-047E9566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5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5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5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5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5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5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5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5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5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5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5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5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5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5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5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5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5CB6"/>
    <w:rPr>
      <w:rFonts w:eastAsiaTheme="majorEastAsia" w:cstheme="majorBidi"/>
      <w:color w:val="272727" w:themeColor="text1" w:themeTint="D8"/>
    </w:rPr>
  </w:style>
  <w:style w:type="paragraph" w:styleId="Title">
    <w:name w:val="Title"/>
    <w:basedOn w:val="Normal"/>
    <w:next w:val="Normal"/>
    <w:link w:val="TitleChar"/>
    <w:uiPriority w:val="10"/>
    <w:qFormat/>
    <w:rsid w:val="00A35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5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5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5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5CB6"/>
    <w:pPr>
      <w:spacing w:before="160"/>
      <w:jc w:val="center"/>
    </w:pPr>
    <w:rPr>
      <w:i/>
      <w:iCs/>
      <w:color w:val="404040" w:themeColor="text1" w:themeTint="BF"/>
    </w:rPr>
  </w:style>
  <w:style w:type="character" w:customStyle="1" w:styleId="QuoteChar">
    <w:name w:val="Quote Char"/>
    <w:basedOn w:val="DefaultParagraphFont"/>
    <w:link w:val="Quote"/>
    <w:uiPriority w:val="29"/>
    <w:rsid w:val="00A35CB6"/>
    <w:rPr>
      <w:i/>
      <w:iCs/>
      <w:color w:val="404040" w:themeColor="text1" w:themeTint="BF"/>
    </w:rPr>
  </w:style>
  <w:style w:type="paragraph" w:styleId="ListParagraph">
    <w:name w:val="List Paragraph"/>
    <w:basedOn w:val="Normal"/>
    <w:uiPriority w:val="34"/>
    <w:qFormat/>
    <w:rsid w:val="00A35CB6"/>
    <w:pPr>
      <w:ind w:left="720"/>
      <w:contextualSpacing/>
    </w:pPr>
  </w:style>
  <w:style w:type="character" w:styleId="IntenseEmphasis">
    <w:name w:val="Intense Emphasis"/>
    <w:basedOn w:val="DefaultParagraphFont"/>
    <w:uiPriority w:val="21"/>
    <w:qFormat/>
    <w:rsid w:val="00A35CB6"/>
    <w:rPr>
      <w:i/>
      <w:iCs/>
      <w:color w:val="0F4761" w:themeColor="accent1" w:themeShade="BF"/>
    </w:rPr>
  </w:style>
  <w:style w:type="paragraph" w:styleId="IntenseQuote">
    <w:name w:val="Intense Quote"/>
    <w:basedOn w:val="Normal"/>
    <w:next w:val="Normal"/>
    <w:link w:val="IntenseQuoteChar"/>
    <w:uiPriority w:val="30"/>
    <w:qFormat/>
    <w:rsid w:val="00A35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5CB6"/>
    <w:rPr>
      <w:i/>
      <w:iCs/>
      <w:color w:val="0F4761" w:themeColor="accent1" w:themeShade="BF"/>
    </w:rPr>
  </w:style>
  <w:style w:type="character" w:styleId="IntenseReference">
    <w:name w:val="Intense Reference"/>
    <w:basedOn w:val="DefaultParagraphFont"/>
    <w:uiPriority w:val="32"/>
    <w:qFormat/>
    <w:rsid w:val="00A35CB6"/>
    <w:rPr>
      <w:b/>
      <w:bCs/>
      <w:smallCaps/>
      <w:color w:val="0F4761" w:themeColor="accent1" w:themeShade="BF"/>
      <w:spacing w:val="5"/>
    </w:rPr>
  </w:style>
  <w:style w:type="paragraph" w:styleId="Header">
    <w:name w:val="header"/>
    <w:basedOn w:val="Normal"/>
    <w:link w:val="HeaderChar"/>
    <w:uiPriority w:val="99"/>
    <w:unhideWhenUsed/>
    <w:rsid w:val="00641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252"/>
  </w:style>
  <w:style w:type="paragraph" w:styleId="Footer">
    <w:name w:val="footer"/>
    <w:basedOn w:val="Normal"/>
    <w:link w:val="FooterChar"/>
    <w:uiPriority w:val="99"/>
    <w:unhideWhenUsed/>
    <w:rsid w:val="00641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9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3388</Characters>
  <Application>Microsoft Office Word</Application>
  <DocSecurity>0</DocSecurity>
  <Lines>28</Lines>
  <Paragraphs>7</Paragraphs>
  <ScaleCrop>false</ScaleCrop>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King</dc:creator>
  <cp:keywords/>
  <dc:description/>
  <cp:lastModifiedBy>Kurt King</cp:lastModifiedBy>
  <cp:revision>3</cp:revision>
  <dcterms:created xsi:type="dcterms:W3CDTF">2024-07-24T15:59:00Z</dcterms:created>
  <dcterms:modified xsi:type="dcterms:W3CDTF">2024-07-24T15:59:00Z</dcterms:modified>
</cp:coreProperties>
</file>